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32" w:rsidRDefault="00FC4332" w:rsidP="003257BE">
      <w:pPr>
        <w:pStyle w:val="Default"/>
        <w:rPr>
          <w:rStyle w:val="FontStyle80"/>
          <w:rFonts w:ascii="Times New Roman" w:hAnsi="Times New Roman" w:cs="Times New Roman"/>
          <w:i w:val="0"/>
          <w:sz w:val="28"/>
          <w:szCs w:val="28"/>
        </w:rPr>
      </w:pPr>
      <w:proofErr w:type="spellStart"/>
      <w:r>
        <w:rPr>
          <w:rStyle w:val="FontStyle80"/>
          <w:rFonts w:ascii="Times New Roman" w:hAnsi="Times New Roman" w:cs="Times New Roman"/>
          <w:i w:val="0"/>
          <w:sz w:val="28"/>
          <w:szCs w:val="28"/>
        </w:rPr>
        <w:t>Ренжин</w:t>
      </w:r>
      <w:proofErr w:type="spellEnd"/>
      <w:r>
        <w:rPr>
          <w:rStyle w:val="FontStyle80"/>
          <w:rFonts w:ascii="Times New Roman" w:hAnsi="Times New Roman" w:cs="Times New Roman"/>
          <w:i w:val="0"/>
          <w:sz w:val="28"/>
          <w:szCs w:val="28"/>
        </w:rPr>
        <w:t xml:space="preserve"> М А </w:t>
      </w:r>
      <w:proofErr w:type="spellStart"/>
      <w:r>
        <w:rPr>
          <w:rStyle w:val="FontStyle80"/>
          <w:rFonts w:ascii="Times New Roman" w:hAnsi="Times New Roman" w:cs="Times New Roman"/>
          <w:i w:val="0"/>
          <w:sz w:val="28"/>
          <w:szCs w:val="28"/>
        </w:rPr>
        <w:t>гр</w:t>
      </w:r>
      <w:proofErr w:type="spellEnd"/>
      <w:r>
        <w:rPr>
          <w:rStyle w:val="FontStyle80"/>
          <w:rFonts w:ascii="Times New Roman" w:hAnsi="Times New Roman" w:cs="Times New Roman"/>
          <w:i w:val="0"/>
          <w:sz w:val="28"/>
          <w:szCs w:val="28"/>
        </w:rPr>
        <w:t xml:space="preserve"> 363</w:t>
      </w:r>
    </w:p>
    <w:p w:rsidR="00FC4332" w:rsidRDefault="00FC4332" w:rsidP="00FC4332">
      <w:pPr>
        <w:pStyle w:val="Default"/>
        <w:tabs>
          <w:tab w:val="left" w:pos="3525"/>
        </w:tabs>
        <w:rPr>
          <w:rStyle w:val="FontStyle80"/>
          <w:rFonts w:ascii="Times New Roman" w:hAnsi="Times New Roman" w:cs="Times New Roman"/>
          <w:i w:val="0"/>
          <w:sz w:val="28"/>
          <w:szCs w:val="28"/>
        </w:rPr>
      </w:pPr>
      <w:r>
        <w:rPr>
          <w:rStyle w:val="FontStyle80"/>
          <w:rFonts w:ascii="Times New Roman" w:hAnsi="Times New Roman" w:cs="Times New Roman"/>
          <w:i w:val="0"/>
          <w:sz w:val="28"/>
          <w:szCs w:val="28"/>
        </w:rPr>
        <w:tab/>
        <w:t>Тема 6</w:t>
      </w:r>
      <w:bookmarkStart w:id="0" w:name="_GoBack"/>
      <w:bookmarkEnd w:id="0"/>
    </w:p>
    <w:p w:rsidR="003257BE" w:rsidRDefault="003257BE" w:rsidP="003257BE">
      <w:pPr>
        <w:pStyle w:val="Default"/>
        <w:rPr>
          <w:rStyle w:val="FontStyle80"/>
          <w:rFonts w:ascii="Times New Roman" w:hAnsi="Times New Roman" w:cs="Times New Roman"/>
          <w:i w:val="0"/>
          <w:sz w:val="28"/>
          <w:szCs w:val="28"/>
        </w:rPr>
      </w:pPr>
      <w:r w:rsidRPr="003257BE">
        <w:rPr>
          <w:rStyle w:val="FontStyle80"/>
          <w:rFonts w:ascii="Times New Roman" w:hAnsi="Times New Roman" w:cs="Times New Roman"/>
          <w:i w:val="0"/>
          <w:sz w:val="28"/>
          <w:szCs w:val="28"/>
        </w:rPr>
        <w:t>Маркетинг на предприятии</w:t>
      </w:r>
      <w:r>
        <w:rPr>
          <w:rStyle w:val="FontStyle80"/>
          <w:rFonts w:ascii="Times New Roman" w:hAnsi="Times New Roman" w:cs="Times New Roman"/>
          <w:i w:val="0"/>
          <w:sz w:val="28"/>
          <w:szCs w:val="28"/>
        </w:rPr>
        <w:t>.</w:t>
      </w:r>
    </w:p>
    <w:p w:rsidR="003257BE" w:rsidRPr="003257BE" w:rsidRDefault="003257BE" w:rsidP="003257BE">
      <w:pPr>
        <w:pStyle w:val="a3"/>
        <w:rPr>
          <w:color w:val="000000"/>
          <w:sz w:val="28"/>
          <w:szCs w:val="28"/>
        </w:rPr>
      </w:pPr>
      <w:r w:rsidRPr="003257BE">
        <w:rPr>
          <w:color w:val="000000"/>
          <w:sz w:val="28"/>
          <w:szCs w:val="28"/>
        </w:rPr>
        <w:t>Термин «маркетинг» происходит от английского «</w:t>
      </w:r>
      <w:proofErr w:type="spellStart"/>
      <w:r w:rsidRPr="003257BE">
        <w:rPr>
          <w:color w:val="000000"/>
          <w:sz w:val="28"/>
          <w:szCs w:val="28"/>
        </w:rPr>
        <w:t>market</w:t>
      </w:r>
      <w:proofErr w:type="spellEnd"/>
      <w:r w:rsidRPr="003257BE">
        <w:rPr>
          <w:color w:val="000000"/>
          <w:sz w:val="28"/>
          <w:szCs w:val="28"/>
        </w:rPr>
        <w:t>» (рынок) и оз</w:t>
      </w:r>
      <w:r w:rsidRPr="003257BE">
        <w:rPr>
          <w:color w:val="000000"/>
          <w:sz w:val="28"/>
          <w:szCs w:val="28"/>
        </w:rPr>
        <w:softHyphen/>
        <w:t>начает деятельность в сфере рынка сбыта. Однако маркетинг как система экономической деятельности — более широкое понятие</w:t>
      </w:r>
      <w:proofErr w:type="gramStart"/>
      <w:r w:rsidRPr="003257BE">
        <w:rPr>
          <w:color w:val="000000"/>
          <w:sz w:val="28"/>
          <w:szCs w:val="28"/>
        </w:rPr>
        <w:t>.</w:t>
      </w:r>
      <w:proofErr w:type="gramEnd"/>
      <w:r w:rsidRPr="003257BE">
        <w:rPr>
          <w:sz w:val="28"/>
          <w:szCs w:val="28"/>
        </w:rPr>
        <w:t xml:space="preserve"> </w:t>
      </w:r>
      <w:proofErr w:type="gramStart"/>
      <w:r w:rsidRPr="003257BE">
        <w:rPr>
          <w:color w:val="000000"/>
          <w:sz w:val="28"/>
          <w:szCs w:val="28"/>
        </w:rPr>
        <w:t>л</w:t>
      </w:r>
      <w:proofErr w:type="gramEnd"/>
      <w:r w:rsidRPr="003257BE">
        <w:rPr>
          <w:color w:val="000000"/>
          <w:sz w:val="28"/>
          <w:szCs w:val="28"/>
        </w:rPr>
        <w:t>авное в маркетинге — двуединый и взаимодополняющий подход. С одной стороны, это тщательное и всестороннее изучение рынка, спроса, вкусов и потребностей, ориентация на них производства, адресность выпу</w:t>
      </w:r>
      <w:r w:rsidRPr="003257BE">
        <w:rPr>
          <w:color w:val="000000"/>
          <w:sz w:val="28"/>
          <w:szCs w:val="28"/>
        </w:rPr>
        <w:softHyphen/>
        <w:t>скаемой продукции. С другой — активное воздействие на рынок и суще</w:t>
      </w:r>
      <w:r w:rsidRPr="003257BE">
        <w:rPr>
          <w:color w:val="000000"/>
          <w:sz w:val="28"/>
          <w:szCs w:val="28"/>
        </w:rPr>
        <w:softHyphen/>
        <w:t>ствующий спрос, на формирование потребностей и покупательских предпо</w:t>
      </w:r>
      <w:r w:rsidRPr="003257BE">
        <w:rPr>
          <w:color w:val="000000"/>
          <w:sz w:val="28"/>
          <w:szCs w:val="28"/>
        </w:rPr>
        <w:softHyphen/>
        <w:t>чтений.</w:t>
      </w:r>
    </w:p>
    <w:p w:rsidR="003257BE" w:rsidRDefault="003257BE" w:rsidP="003257BE">
      <w:pPr>
        <w:pStyle w:val="a3"/>
        <w:rPr>
          <w:color w:val="000000"/>
          <w:sz w:val="28"/>
          <w:szCs w:val="28"/>
        </w:rPr>
      </w:pPr>
      <w:r w:rsidRPr="003257BE">
        <w:rPr>
          <w:color w:val="000000"/>
          <w:sz w:val="28"/>
          <w:szCs w:val="28"/>
        </w:rPr>
        <w:t>В основе маркетинга лежит идея человеческих нужд. Нужда - чувство ощущаемое человеком нехватки чего-либо. Нужды людей многообразны и сложны: тут и физиологическая нужда в пище, одежде, тепле и безопасности, и социальные нужды в духовной близости, влиянии и привязанности, и личные нужды в знаниях и самовыражении. Они не формируются усилиями рекламных агентств, а исходят от природы че</w:t>
      </w:r>
      <w:r w:rsidRPr="003257BE">
        <w:rPr>
          <w:color w:val="000000"/>
          <w:sz w:val="28"/>
          <w:szCs w:val="28"/>
        </w:rPr>
        <w:softHyphen/>
        <w:t>ловека. Если нужда не удовлетворена, то человек чувствует себя обез</w:t>
      </w:r>
      <w:r w:rsidRPr="003257BE">
        <w:rPr>
          <w:color w:val="000000"/>
          <w:sz w:val="28"/>
          <w:szCs w:val="28"/>
        </w:rPr>
        <w:softHyphen/>
        <w:t>доленным и несчастным. Неудовлетворенный человек сделает одно из двух: либо займется поисками объекта, способного удовлетворить нужду, либо попытается заглушить ее.</w:t>
      </w:r>
    </w:p>
    <w:p w:rsidR="003257BE" w:rsidRPr="003257BE" w:rsidRDefault="003257BE" w:rsidP="003257BE">
      <w:pPr>
        <w:pStyle w:val="Style55"/>
        <w:widowControl/>
        <w:spacing w:line="240" w:lineRule="auto"/>
        <w:rPr>
          <w:rStyle w:val="FontStyle85"/>
          <w:rFonts w:ascii="Times New Roman" w:hAnsi="Times New Roman" w:cs="Times New Roman"/>
          <w:b/>
          <w:sz w:val="28"/>
          <w:szCs w:val="28"/>
        </w:rPr>
      </w:pPr>
      <w:r w:rsidRPr="003257BE">
        <w:rPr>
          <w:rStyle w:val="FontStyle85"/>
          <w:rFonts w:ascii="Times New Roman" w:hAnsi="Times New Roman" w:cs="Times New Roman"/>
          <w:b/>
          <w:sz w:val="28"/>
          <w:szCs w:val="28"/>
        </w:rPr>
        <w:t xml:space="preserve">Задачи и принципы маркетинга. Классификация маркетинга. </w:t>
      </w:r>
    </w:p>
    <w:p w:rsidR="003257BE" w:rsidRPr="003257BE" w:rsidRDefault="003257BE" w:rsidP="003257BE">
      <w:pPr>
        <w:pStyle w:val="p"/>
        <w:spacing w:before="288" w:beforeAutospacing="0" w:after="288" w:afterAutospacing="0" w:line="276" w:lineRule="auto"/>
        <w:rPr>
          <w:color w:val="444444"/>
          <w:sz w:val="28"/>
          <w:szCs w:val="28"/>
        </w:rPr>
      </w:pPr>
      <w:r w:rsidRPr="003257BE">
        <w:rPr>
          <w:color w:val="444444"/>
          <w:sz w:val="28"/>
          <w:szCs w:val="28"/>
        </w:rPr>
        <w:t>Принципы и функции маркетинга</w:t>
      </w:r>
      <w:r>
        <w:rPr>
          <w:color w:val="444444"/>
          <w:sz w:val="28"/>
          <w:szCs w:val="28"/>
        </w:rPr>
        <w:t>.</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Одной из основ деятельности любого предприятия, работающего на принципах маркетинга, является девиз «производить только то, что нужно рынку, что будет востребовано покупателем». Главной идеей маркетинга является идея человеческих потребностей, что является сущностью данной науки. Отсюда вытекают основные </w:t>
      </w:r>
      <w:r w:rsidRPr="003257BE">
        <w:rPr>
          <w:rStyle w:val="a4"/>
          <w:color w:val="444444"/>
          <w:sz w:val="28"/>
          <w:szCs w:val="28"/>
        </w:rPr>
        <w:t>принципы, </w:t>
      </w:r>
      <w:r w:rsidRPr="003257BE">
        <w:rPr>
          <w:color w:val="444444"/>
          <w:sz w:val="28"/>
          <w:szCs w:val="28"/>
        </w:rPr>
        <w:t>которые включают:</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1) достижение конечного оправданного результата деятельности фирмы;</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2) завладение в долговременном периоде определенной долей рынка;</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3) эффективная реализация товара;</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4) выбор эффективной маркетинговой стратегии и политики ценообразования;</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5) создание товаров рыночной новизны, позволяющих фирме быть рентабельной;</w:t>
      </w:r>
    </w:p>
    <w:p w:rsid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lastRenderedPageBreak/>
        <w:t>6) постоянное проведение исследования рынка с целью изучения спроса для дальнейшего активного приспособления к требованиям потенциальных покупателей;</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7) использование комплексного подхода к увязке поставленных целей с имеющимися ресурсами и возможностями фирмы;</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8) поиск новых путей фирмы для повышения эффективности производственной линии, творческой инициативности персонала по внедрению нововведений;</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9) повышение качества продукции;</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10) сокращение издержек;</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11) организация поставки продукции фирмы в таком объеме, в такое место и время, которое более всего устраивало бы конечного потребителя;</w:t>
      </w:r>
    </w:p>
    <w:p w:rsidR="003257BE" w:rsidRP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12) отслеживание научно-технического прогресса общества;</w:t>
      </w:r>
    </w:p>
    <w:p w:rsidR="003257BE" w:rsidRDefault="003257BE" w:rsidP="003257BE">
      <w:pPr>
        <w:pStyle w:val="p1"/>
        <w:spacing w:before="288" w:beforeAutospacing="0" w:after="288" w:afterAutospacing="0" w:line="276" w:lineRule="auto"/>
        <w:rPr>
          <w:color w:val="444444"/>
          <w:sz w:val="28"/>
          <w:szCs w:val="28"/>
        </w:rPr>
      </w:pPr>
      <w:r w:rsidRPr="003257BE">
        <w:rPr>
          <w:color w:val="444444"/>
          <w:sz w:val="28"/>
          <w:szCs w:val="28"/>
        </w:rPr>
        <w:t>13) стремление добиваться преимуществ в борьбе с конкурентами.</w:t>
      </w:r>
    </w:p>
    <w:p w:rsidR="003257BE" w:rsidRPr="003257BE" w:rsidRDefault="003257BE" w:rsidP="003257BE">
      <w:pPr>
        <w:pStyle w:val="p1"/>
        <w:spacing w:before="288" w:beforeAutospacing="0" w:after="288" w:afterAutospacing="0"/>
        <w:rPr>
          <w:color w:val="444444"/>
          <w:sz w:val="28"/>
          <w:szCs w:val="28"/>
        </w:rPr>
      </w:pPr>
      <w:r w:rsidRPr="003257BE">
        <w:rPr>
          <w:rStyle w:val="a4"/>
          <w:color w:val="444444"/>
          <w:sz w:val="28"/>
          <w:szCs w:val="28"/>
        </w:rPr>
        <w:t>Функции маркетинга.</w:t>
      </w:r>
    </w:p>
    <w:p w:rsidR="003257BE" w:rsidRPr="003257BE" w:rsidRDefault="003257BE" w:rsidP="003257BE">
      <w:pPr>
        <w:pStyle w:val="p1"/>
        <w:spacing w:before="288" w:beforeAutospacing="0" w:after="288" w:afterAutospacing="0"/>
        <w:rPr>
          <w:color w:val="444444"/>
          <w:sz w:val="28"/>
          <w:szCs w:val="28"/>
        </w:rPr>
      </w:pPr>
      <w:proofErr w:type="gramStart"/>
      <w:r w:rsidRPr="003257BE">
        <w:rPr>
          <w:color w:val="444444"/>
          <w:sz w:val="28"/>
          <w:szCs w:val="28"/>
        </w:rPr>
        <w:t>Общими функциями маркетинга является управление, организация, планирование, прогнозирование, анализ, оценка, учет, контроль.</w:t>
      </w:r>
      <w:proofErr w:type="gramEnd"/>
      <w:r w:rsidRPr="003257BE">
        <w:rPr>
          <w:color w:val="444444"/>
          <w:sz w:val="28"/>
          <w:szCs w:val="28"/>
        </w:rPr>
        <w:t xml:space="preserve"> Конкретными функциями являются: изучение рынка, потребителей и спроса, исследование окружающей среды, реализация товарной политики фирмы, организация сервисного обслуживания, ведение ценовой политики, товародвижения, поддержание и стимулирование спроса и т. д.</w:t>
      </w:r>
    </w:p>
    <w:p w:rsidR="003257BE" w:rsidRPr="003257BE" w:rsidRDefault="003257BE" w:rsidP="003257BE">
      <w:pPr>
        <w:pStyle w:val="p1"/>
        <w:spacing w:before="288" w:beforeAutospacing="0" w:after="288" w:afterAutospacing="0"/>
        <w:rPr>
          <w:color w:val="444444"/>
          <w:sz w:val="28"/>
          <w:szCs w:val="28"/>
        </w:rPr>
      </w:pPr>
      <w:r w:rsidRPr="003257BE">
        <w:rPr>
          <w:color w:val="444444"/>
          <w:sz w:val="28"/>
          <w:szCs w:val="28"/>
        </w:rPr>
        <w:t>Функции маркетинга вытекают из его принципов и бывают следующих видов:</w:t>
      </w:r>
    </w:p>
    <w:p w:rsidR="003257BE" w:rsidRPr="003257BE" w:rsidRDefault="003257BE" w:rsidP="003257BE">
      <w:pPr>
        <w:pStyle w:val="p1"/>
        <w:spacing w:before="288" w:beforeAutospacing="0" w:after="288" w:afterAutospacing="0"/>
        <w:rPr>
          <w:color w:val="444444"/>
          <w:sz w:val="28"/>
          <w:szCs w:val="28"/>
        </w:rPr>
      </w:pPr>
      <w:r w:rsidRPr="003257BE">
        <w:rPr>
          <w:color w:val="444444"/>
          <w:sz w:val="28"/>
          <w:szCs w:val="28"/>
        </w:rPr>
        <w:t>1) </w:t>
      </w:r>
      <w:proofErr w:type="gramStart"/>
      <w:r w:rsidRPr="003257BE">
        <w:rPr>
          <w:color w:val="444444"/>
          <w:sz w:val="28"/>
          <w:szCs w:val="28"/>
        </w:rPr>
        <w:t>аналитическая</w:t>
      </w:r>
      <w:proofErr w:type="gramEnd"/>
      <w:r w:rsidRPr="003257BE">
        <w:rPr>
          <w:color w:val="444444"/>
          <w:sz w:val="28"/>
          <w:szCs w:val="28"/>
        </w:rPr>
        <w:t xml:space="preserve"> – это комплексный анализ микро-и макросред, который включает в себя анализ рынков, потребителей, спроса, конкурентов и конкуренции, а также товаров;</w:t>
      </w:r>
    </w:p>
    <w:p w:rsidR="003257BE" w:rsidRPr="003257BE" w:rsidRDefault="003257BE" w:rsidP="003257BE">
      <w:pPr>
        <w:pStyle w:val="p1"/>
        <w:spacing w:before="288" w:beforeAutospacing="0" w:after="288" w:afterAutospacing="0"/>
        <w:rPr>
          <w:color w:val="444444"/>
          <w:sz w:val="28"/>
          <w:szCs w:val="28"/>
        </w:rPr>
      </w:pPr>
      <w:r w:rsidRPr="003257BE">
        <w:rPr>
          <w:color w:val="444444"/>
          <w:sz w:val="28"/>
          <w:szCs w:val="28"/>
        </w:rPr>
        <w:t>2) </w:t>
      </w:r>
      <w:proofErr w:type="gramStart"/>
      <w:r w:rsidRPr="003257BE">
        <w:rPr>
          <w:color w:val="444444"/>
          <w:sz w:val="28"/>
          <w:szCs w:val="28"/>
        </w:rPr>
        <w:t>производственная</w:t>
      </w:r>
      <w:proofErr w:type="gramEnd"/>
      <w:r w:rsidRPr="003257BE">
        <w:rPr>
          <w:color w:val="444444"/>
          <w:sz w:val="28"/>
          <w:szCs w:val="28"/>
        </w:rPr>
        <w:t xml:space="preserve"> – это производство новых товаров, отвечающих все возрастающим требованиям потребителей, и включает в себя организацию производства нового товара, организацию снабжения и управление качеством;</w:t>
      </w:r>
    </w:p>
    <w:p w:rsidR="003257BE" w:rsidRPr="003257BE" w:rsidRDefault="003257BE" w:rsidP="003257BE">
      <w:pPr>
        <w:pStyle w:val="p1"/>
        <w:spacing w:before="288" w:beforeAutospacing="0" w:after="288" w:afterAutospacing="0"/>
        <w:rPr>
          <w:color w:val="444444"/>
          <w:sz w:val="28"/>
          <w:szCs w:val="28"/>
        </w:rPr>
      </w:pPr>
      <w:r w:rsidRPr="003257BE">
        <w:rPr>
          <w:color w:val="444444"/>
          <w:sz w:val="28"/>
          <w:szCs w:val="28"/>
        </w:rPr>
        <w:lastRenderedPageBreak/>
        <w:t>3) сбытовая – это функция, которая включает в себя все то, что происходит с товаром после его производства, но до момента начала потребления, а именно: организация товародвижения, организация сервиса, организация формирования спроса и стимулирования сбыта, формирование товарной и ценовой политики;</w:t>
      </w:r>
    </w:p>
    <w:p w:rsidR="003257BE" w:rsidRPr="003257BE" w:rsidRDefault="003257BE" w:rsidP="003257BE">
      <w:pPr>
        <w:pStyle w:val="p1"/>
        <w:spacing w:before="288" w:beforeAutospacing="0" w:after="288" w:afterAutospacing="0"/>
        <w:rPr>
          <w:color w:val="444444"/>
          <w:sz w:val="28"/>
          <w:szCs w:val="28"/>
        </w:rPr>
      </w:pPr>
      <w:r w:rsidRPr="003257BE">
        <w:rPr>
          <w:color w:val="444444"/>
          <w:sz w:val="28"/>
          <w:szCs w:val="28"/>
        </w:rPr>
        <w:t>4) управленческая: поиск возможных путей развития деятельности предприятия, особенно в долгосрочном периоде, т. е. организация стратегии и планирования, информационное управление, организация коммуникаций;</w:t>
      </w:r>
    </w:p>
    <w:p w:rsidR="003257BE" w:rsidRDefault="003257BE" w:rsidP="003257BE">
      <w:pPr>
        <w:pStyle w:val="p1"/>
        <w:spacing w:before="288" w:beforeAutospacing="0" w:after="288" w:afterAutospacing="0"/>
        <w:rPr>
          <w:color w:val="444444"/>
          <w:sz w:val="28"/>
          <w:szCs w:val="28"/>
        </w:rPr>
      </w:pPr>
      <w:r w:rsidRPr="003257BE">
        <w:rPr>
          <w:color w:val="444444"/>
          <w:sz w:val="28"/>
          <w:szCs w:val="28"/>
        </w:rPr>
        <w:t>5) контрольная.</w:t>
      </w:r>
    </w:p>
    <w:p w:rsidR="003257BE" w:rsidRPr="003257BE" w:rsidRDefault="003257BE" w:rsidP="003257BE">
      <w:pPr>
        <w:pStyle w:val="Style55"/>
        <w:widowControl/>
        <w:spacing w:line="240" w:lineRule="auto"/>
        <w:rPr>
          <w:rStyle w:val="FontStyle85"/>
          <w:rFonts w:ascii="Times New Roman" w:hAnsi="Times New Roman" w:cs="Times New Roman"/>
          <w:b/>
          <w:sz w:val="28"/>
          <w:szCs w:val="28"/>
        </w:rPr>
      </w:pPr>
      <w:r w:rsidRPr="003257BE">
        <w:rPr>
          <w:rStyle w:val="FontStyle85"/>
          <w:rFonts w:ascii="Times New Roman" w:hAnsi="Times New Roman" w:cs="Times New Roman"/>
          <w:b/>
          <w:sz w:val="28"/>
          <w:szCs w:val="28"/>
        </w:rPr>
        <w:t>Рынок товаров и услуг. Цена товара и ценовая политика предприятия.</w:t>
      </w:r>
    </w:p>
    <w:p w:rsidR="003257BE" w:rsidRDefault="003257BE" w:rsidP="003257BE">
      <w:pPr>
        <w:shd w:val="clear" w:color="auto" w:fill="FFFFFF"/>
        <w:spacing w:after="0" w:line="421" w:lineRule="atLeast"/>
        <w:jc w:val="center"/>
        <w:outlineLvl w:val="2"/>
        <w:rPr>
          <w:rFonts w:ascii="Georgia" w:eastAsia="Times New Roman" w:hAnsi="Georgia" w:cs="Times New Roman"/>
          <w:b/>
          <w:bCs/>
          <w:color w:val="000000"/>
          <w:sz w:val="27"/>
          <w:szCs w:val="27"/>
          <w:lang w:eastAsia="ru-RU"/>
        </w:rPr>
      </w:pPr>
      <w:r w:rsidRPr="003257BE">
        <w:rPr>
          <w:rFonts w:ascii="Georgia" w:eastAsia="Times New Roman" w:hAnsi="Georgia" w:cs="Times New Roman"/>
          <w:b/>
          <w:bCs/>
          <w:i/>
          <w:iCs/>
          <w:color w:val="000000"/>
          <w:sz w:val="27"/>
          <w:szCs w:val="27"/>
          <w:lang w:eastAsia="ru-RU"/>
        </w:rPr>
        <w:t>Понятие цены и ценовая политика предприятия</w:t>
      </w:r>
    </w:p>
    <w:p w:rsidR="003257BE" w:rsidRDefault="003257BE" w:rsidP="003257BE">
      <w:pPr>
        <w:shd w:val="clear" w:color="auto" w:fill="FFFFFF"/>
        <w:spacing w:after="0" w:line="421" w:lineRule="atLeast"/>
        <w:jc w:val="center"/>
        <w:outlineLvl w:val="2"/>
        <w:rPr>
          <w:rFonts w:ascii="Georgia" w:eastAsia="Times New Roman" w:hAnsi="Georgia" w:cs="Times New Roman"/>
          <w:b/>
          <w:bCs/>
          <w:color w:val="000000"/>
          <w:sz w:val="27"/>
          <w:szCs w:val="27"/>
          <w:lang w:eastAsia="ru-RU"/>
        </w:rPr>
      </w:pPr>
      <w:proofErr w:type="gramStart"/>
      <w:r w:rsidRPr="003257BE">
        <w:rPr>
          <w:rFonts w:ascii="Times New Roman" w:eastAsia="Times New Roman" w:hAnsi="Times New Roman" w:cs="Times New Roman"/>
          <w:color w:val="000000"/>
          <w:sz w:val="28"/>
          <w:szCs w:val="28"/>
          <w:lang w:eastAsia="ru-RU"/>
        </w:rPr>
        <w:t>Цена - денежное выражение стоимости товара - продукции (изделий, работ, услуг), т.е. то количество (сумма) денег, которое покупатель платит за товар.</w:t>
      </w:r>
      <w:proofErr w:type="gramEnd"/>
    </w:p>
    <w:p w:rsidR="003257BE" w:rsidRDefault="003257BE" w:rsidP="003257BE">
      <w:pPr>
        <w:shd w:val="clear" w:color="auto" w:fill="FFFFFF"/>
        <w:spacing w:after="0" w:line="421" w:lineRule="atLeast"/>
        <w:outlineLvl w:val="2"/>
        <w:rPr>
          <w:rFonts w:ascii="Georgia" w:eastAsia="Times New Roman" w:hAnsi="Georgia" w:cs="Times New Roman"/>
          <w:b/>
          <w:bCs/>
          <w:color w:val="000000"/>
          <w:sz w:val="27"/>
          <w:szCs w:val="27"/>
          <w:lang w:eastAsia="ru-RU"/>
        </w:rPr>
      </w:pPr>
      <w:r w:rsidRPr="003257BE">
        <w:rPr>
          <w:rFonts w:ascii="Times New Roman" w:eastAsia="Times New Roman" w:hAnsi="Times New Roman" w:cs="Times New Roman"/>
          <w:color w:val="000000"/>
          <w:sz w:val="28"/>
          <w:szCs w:val="28"/>
          <w:lang w:eastAsia="ru-RU"/>
        </w:rPr>
        <w:t>Рыночная цена формируется под влиянием ряда факторов: спроса и предложения, издержек производства, цен конкурентов и др. Спрос на товар определяет максимальную цену, которую могут установить фирмы. Валовые издержки производства (сумма постоянных и переменных издержек) определяют минимальную ее величину. Существенное влияние на цену оказывают поведение конкурентов и цены на их продукцию.</w:t>
      </w:r>
    </w:p>
    <w:p w:rsidR="003257BE" w:rsidRPr="003257BE" w:rsidRDefault="003257BE" w:rsidP="003257BE">
      <w:pPr>
        <w:shd w:val="clear" w:color="auto" w:fill="FFFFFF"/>
        <w:spacing w:after="0" w:line="421" w:lineRule="atLeast"/>
        <w:outlineLvl w:val="2"/>
        <w:rPr>
          <w:rFonts w:ascii="Georgia" w:eastAsia="Times New Roman" w:hAnsi="Georgia" w:cs="Times New Roman"/>
          <w:b/>
          <w:bCs/>
          <w:color w:val="000000"/>
          <w:sz w:val="27"/>
          <w:szCs w:val="27"/>
          <w:lang w:eastAsia="ru-RU"/>
        </w:rPr>
      </w:pPr>
      <w:r w:rsidRPr="003257BE">
        <w:rPr>
          <w:rFonts w:ascii="Times New Roman" w:eastAsia="Times New Roman" w:hAnsi="Times New Roman" w:cs="Times New Roman"/>
          <w:color w:val="000000"/>
          <w:sz w:val="28"/>
          <w:szCs w:val="28"/>
          <w:lang w:eastAsia="ru-RU"/>
        </w:rPr>
        <w:t>Важнейшим фактором ценообразования является также государственное регулирование цен. Существуют прямые и косвенные способы воздействия государства на цены.</w:t>
      </w:r>
    </w:p>
    <w:p w:rsidR="003257BE" w:rsidRPr="003257BE" w:rsidRDefault="003257BE" w:rsidP="003257BE">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 xml:space="preserve">Прямые (административные) способы - это установление определенного порядка ценообразования; косвенные (экономические) - направлены на изменение конъюнктуры рынка, создание определенного положения в области финансов, валютных и налоговых операций, оплаты </w:t>
      </w:r>
      <w:proofErr w:type="spellStart"/>
      <w:r w:rsidRPr="003257BE">
        <w:rPr>
          <w:rFonts w:ascii="Times New Roman" w:eastAsia="Times New Roman" w:hAnsi="Times New Roman" w:cs="Times New Roman"/>
          <w:color w:val="000000"/>
          <w:sz w:val="28"/>
          <w:szCs w:val="28"/>
          <w:lang w:eastAsia="ru-RU"/>
        </w:rPr>
        <w:t>труда</w:t>
      </w:r>
      <w:proofErr w:type="gramStart"/>
      <w:r w:rsidRPr="003257BE">
        <w:rPr>
          <w:rFonts w:ascii="Times New Roman" w:eastAsia="Times New Roman" w:hAnsi="Times New Roman" w:cs="Times New Roman"/>
          <w:color w:val="000000"/>
          <w:sz w:val="28"/>
          <w:szCs w:val="28"/>
          <w:lang w:eastAsia="ru-RU"/>
        </w:rPr>
        <w:t>.Ц</w:t>
      </w:r>
      <w:proofErr w:type="gramEnd"/>
      <w:r w:rsidRPr="003257BE">
        <w:rPr>
          <w:rFonts w:ascii="Times New Roman" w:eastAsia="Times New Roman" w:hAnsi="Times New Roman" w:cs="Times New Roman"/>
          <w:color w:val="000000"/>
          <w:sz w:val="28"/>
          <w:szCs w:val="28"/>
          <w:lang w:eastAsia="ru-RU"/>
        </w:rPr>
        <w:t>еновая</w:t>
      </w:r>
      <w:proofErr w:type="spellEnd"/>
      <w:r w:rsidRPr="003257BE">
        <w:rPr>
          <w:rFonts w:ascii="Times New Roman" w:eastAsia="Times New Roman" w:hAnsi="Times New Roman" w:cs="Times New Roman"/>
          <w:color w:val="000000"/>
          <w:sz w:val="28"/>
          <w:szCs w:val="28"/>
          <w:lang w:eastAsia="ru-RU"/>
        </w:rPr>
        <w:t xml:space="preserve"> политика предприятия - это установление (определение) цен, обеспечивающих выживание предприятия в рыночных условиях; включает выбор метода ценообразования, разработку ценовой системы предприятия, выбор ценовых рыночных стратегий и другие аспекты.</w:t>
      </w:r>
    </w:p>
    <w:p w:rsidR="003257BE" w:rsidRPr="003257BE" w:rsidRDefault="003257BE" w:rsidP="003257BE">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Существуют три основные цели ценовой политики:</w:t>
      </w:r>
    </w:p>
    <w:p w:rsidR="003257BE" w:rsidRPr="003257BE" w:rsidRDefault="003257BE" w:rsidP="003257BE">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обеспечение выживаемости;</w:t>
      </w:r>
    </w:p>
    <w:p w:rsidR="003257BE" w:rsidRPr="003257BE" w:rsidRDefault="003257BE" w:rsidP="003257BE">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максимизация прибыли;</w:t>
      </w:r>
    </w:p>
    <w:p w:rsidR="003257BE" w:rsidRDefault="003257BE" w:rsidP="003257BE">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удержание рынка.</w:t>
      </w:r>
    </w:p>
    <w:p w:rsidR="003257BE" w:rsidRDefault="003257BE" w:rsidP="003257BE">
      <w:pPr>
        <w:pStyle w:val="Style55"/>
        <w:widowControl/>
        <w:spacing w:line="240" w:lineRule="auto"/>
        <w:ind w:left="720"/>
        <w:rPr>
          <w:rStyle w:val="FontStyle85"/>
          <w:rFonts w:ascii="Times New Roman" w:hAnsi="Times New Roman" w:cs="Times New Roman"/>
          <w:b/>
          <w:sz w:val="28"/>
          <w:szCs w:val="28"/>
        </w:rPr>
      </w:pPr>
      <w:r w:rsidRPr="003257BE">
        <w:rPr>
          <w:rStyle w:val="FontStyle85"/>
          <w:rFonts w:ascii="Times New Roman" w:hAnsi="Times New Roman" w:cs="Times New Roman"/>
          <w:b/>
          <w:sz w:val="28"/>
          <w:szCs w:val="28"/>
        </w:rPr>
        <w:lastRenderedPageBreak/>
        <w:t>Формирование спроса и стимулирование сбыта. Каналы продвижения товара на рынках.</w:t>
      </w:r>
    </w:p>
    <w:p w:rsidR="003257BE" w:rsidRPr="003257BE" w:rsidRDefault="003257BE" w:rsidP="003257BE">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Главная составляющая системы маркетинговой коммуникации любой фирмы - это система формирования спроса и стимулирования сбыта, то есть практически почти вся совокупность мер в системе маркетинга, направленных на формирование спроса и стимулирование сбыта в интересах производителя при одновременном учете требований рынка и потребителя.</w:t>
      </w:r>
    </w:p>
    <w:p w:rsidR="00584BB4" w:rsidRPr="00584BB4" w:rsidRDefault="003257BE" w:rsidP="003257BE">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Формирование спроса и стимулирование сбыта занимают особое место в производственно-сбытовой сфере современного маркетинга, так как представляют собой наиболее активную часть всего маркетингового инструментария</w:t>
      </w:r>
      <w:r w:rsidR="00584BB4" w:rsidRPr="00584BB4">
        <w:rPr>
          <w:rFonts w:ascii="Times New Roman" w:eastAsia="Times New Roman" w:hAnsi="Times New Roman" w:cs="Times New Roman"/>
          <w:color w:val="000000"/>
          <w:sz w:val="28"/>
          <w:szCs w:val="28"/>
          <w:lang w:eastAsia="ru-RU"/>
        </w:rPr>
        <w:t xml:space="preserve">. </w:t>
      </w:r>
    </w:p>
    <w:p w:rsidR="003257BE" w:rsidRPr="00584BB4" w:rsidRDefault="003257BE" w:rsidP="003257BE">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3257BE">
        <w:rPr>
          <w:rFonts w:ascii="Times New Roman" w:eastAsia="Times New Roman" w:hAnsi="Times New Roman" w:cs="Times New Roman"/>
          <w:color w:val="000000"/>
          <w:sz w:val="28"/>
          <w:szCs w:val="28"/>
          <w:lang w:eastAsia="ru-RU"/>
        </w:rPr>
        <w:t xml:space="preserve">Оно применяется для поддержки, информирования и мотивации всех участников процесса </w:t>
      </w:r>
      <w:proofErr w:type="gramStart"/>
      <w:r w:rsidRPr="003257BE">
        <w:rPr>
          <w:rFonts w:ascii="Times New Roman" w:eastAsia="Times New Roman" w:hAnsi="Times New Roman" w:cs="Times New Roman"/>
          <w:color w:val="000000"/>
          <w:sz w:val="28"/>
          <w:szCs w:val="28"/>
          <w:lang w:eastAsia="ru-RU"/>
        </w:rPr>
        <w:t>сбыта в целях создания непрерывного потока реализации товара</w:t>
      </w:r>
      <w:proofErr w:type="gramEnd"/>
      <w:r w:rsidRPr="003257BE">
        <w:rPr>
          <w:rFonts w:ascii="Times New Roman" w:eastAsia="Times New Roman" w:hAnsi="Times New Roman" w:cs="Times New Roman"/>
          <w:color w:val="000000"/>
          <w:sz w:val="28"/>
          <w:szCs w:val="28"/>
          <w:lang w:eastAsia="ru-RU"/>
        </w:rPr>
        <w:t>. Кроме того, данная форма продвижения товара охватывает и функцию координации его рекламы и продажи, а также все мероприятия, которые проводит производитель для оказания дополнительного воздействия на посредника и его сотрудников, на работников службы внешних связей и на потребителя.</w:t>
      </w:r>
    </w:p>
    <w:p w:rsidR="00584BB4" w:rsidRPr="00584BB4" w:rsidRDefault="00584BB4" w:rsidP="00584BB4">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584BB4">
        <w:rPr>
          <w:rFonts w:ascii="Times New Roman" w:eastAsia="Times New Roman" w:hAnsi="Times New Roman" w:cs="Times New Roman"/>
          <w:color w:val="000000"/>
          <w:sz w:val="28"/>
          <w:szCs w:val="28"/>
          <w:lang w:eastAsia="ru-RU"/>
        </w:rPr>
        <w:t>Стимулирование продаж является тактическим, кратковременным по природе видом продвижения товара. Поэтому его применение оправдано в тех случаях, когда требуется относительно быстро получить эффект от воздействия на посредника или потребителя. Однако с его помощью не всегда обеспечиваются устойчивый спрос на товары или контингент новых покупателей для последующего постоянного взаимодействия.</w:t>
      </w:r>
    </w:p>
    <w:p w:rsidR="00584BB4" w:rsidRDefault="00584BB4" w:rsidP="00584BB4">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584BB4">
        <w:rPr>
          <w:rFonts w:ascii="Times New Roman" w:eastAsia="Times New Roman" w:hAnsi="Times New Roman" w:cs="Times New Roman"/>
          <w:color w:val="000000"/>
          <w:sz w:val="28"/>
          <w:szCs w:val="28"/>
          <w:lang w:eastAsia="ru-RU"/>
        </w:rPr>
        <w:t xml:space="preserve">Задача мероприятия формирования спроса - добиться, чтобы потенциальный клиент судил о товаре на основе точных знаний, способствующих преодолению "барьера осторожности". </w:t>
      </w:r>
      <w:proofErr w:type="gramStart"/>
      <w:r w:rsidRPr="00584BB4">
        <w:rPr>
          <w:rFonts w:ascii="Times New Roman" w:eastAsia="Times New Roman" w:hAnsi="Times New Roman" w:cs="Times New Roman"/>
          <w:color w:val="000000"/>
          <w:sz w:val="28"/>
          <w:szCs w:val="28"/>
          <w:lang w:eastAsia="ru-RU"/>
        </w:rPr>
        <w:t>Снизить этот барьер, а еще лучше - ликвидировать, удастся лишь то</w:t>
      </w:r>
      <w:r>
        <w:rPr>
          <w:rFonts w:ascii="Times New Roman" w:eastAsia="Times New Roman" w:hAnsi="Times New Roman" w:cs="Times New Roman"/>
          <w:color w:val="000000"/>
          <w:sz w:val="28"/>
          <w:szCs w:val="28"/>
          <w:lang w:eastAsia="ru-RU"/>
        </w:rPr>
        <w:t xml:space="preserve">гда, когда в сознании субъекта,  </w:t>
      </w:r>
      <w:r w:rsidRPr="00584BB4">
        <w:rPr>
          <w:rFonts w:ascii="Times New Roman" w:eastAsia="Times New Roman" w:hAnsi="Times New Roman" w:cs="Times New Roman"/>
          <w:color w:val="000000"/>
          <w:sz w:val="28"/>
          <w:szCs w:val="28"/>
          <w:lang w:eastAsia="ru-RU"/>
        </w:rPr>
        <w:t>принимающего решение о покупке, возникнет "образ" товара: притягательный, вызывающий положительные эмоции, хорошо запоминающийся.</w:t>
      </w:r>
      <w:proofErr w:type="gramEnd"/>
    </w:p>
    <w:p w:rsidR="00584BB4" w:rsidRPr="00584BB4" w:rsidRDefault="00584BB4" w:rsidP="00584BB4">
      <w:pPr>
        <w:spacing w:before="75" w:after="0" w:line="240" w:lineRule="auto"/>
        <w:ind w:left="75" w:right="75" w:firstLine="480"/>
        <w:jc w:val="both"/>
        <w:rPr>
          <w:rFonts w:ascii="Times New Roman" w:eastAsia="Times New Roman" w:hAnsi="Times New Roman" w:cs="Times New Roman"/>
          <w:b/>
          <w:color w:val="333333"/>
          <w:sz w:val="28"/>
          <w:szCs w:val="28"/>
          <w:lang w:eastAsia="ru-RU"/>
        </w:rPr>
      </w:pPr>
      <w:r w:rsidRPr="00584BB4">
        <w:rPr>
          <w:rFonts w:ascii="Times New Roman" w:eastAsia="Times New Roman" w:hAnsi="Times New Roman" w:cs="Times New Roman"/>
          <w:b/>
          <w:color w:val="333333"/>
          <w:sz w:val="28"/>
          <w:szCs w:val="28"/>
          <w:lang w:eastAsia="ru-RU"/>
        </w:rPr>
        <w:t>Основные виды продвижения:</w:t>
      </w:r>
    </w:p>
    <w:p w:rsidR="00584BB4" w:rsidRPr="00584BB4" w:rsidRDefault="00584BB4" w:rsidP="00584BB4">
      <w:pPr>
        <w:spacing w:before="75" w:after="0" w:line="240" w:lineRule="auto"/>
        <w:ind w:left="75" w:right="75"/>
        <w:jc w:val="both"/>
        <w:rPr>
          <w:rFonts w:ascii="Times New Roman" w:eastAsia="Times New Roman" w:hAnsi="Times New Roman" w:cs="Times New Roman"/>
          <w:color w:val="333333"/>
          <w:sz w:val="28"/>
          <w:szCs w:val="28"/>
          <w:lang w:eastAsia="ru-RU"/>
        </w:rPr>
      </w:pPr>
      <w:r w:rsidRPr="00584BB4">
        <w:rPr>
          <w:rFonts w:ascii="Times New Roman" w:eastAsia="Times New Roman" w:hAnsi="Times New Roman" w:cs="Times New Roman"/>
          <w:b/>
          <w:bCs/>
          <w:color w:val="333333"/>
          <w:sz w:val="28"/>
          <w:szCs w:val="28"/>
          <w:lang w:eastAsia="ru-RU"/>
        </w:rPr>
        <w:t>1. Реклама</w:t>
      </w:r>
      <w:r w:rsidRPr="00584BB4">
        <w:rPr>
          <w:rFonts w:ascii="Times New Roman" w:eastAsia="Times New Roman" w:hAnsi="Times New Roman" w:cs="Times New Roman"/>
          <w:color w:val="333333"/>
          <w:sz w:val="28"/>
          <w:szCs w:val="28"/>
          <w:lang w:eastAsia="ru-RU"/>
        </w:rPr>
        <w:t xml:space="preserve"> связана или с использованием средств массовой информации – газет, журналов, радио, телевидения и других (например, рекламных щитов), или с прямым обращением к покупателю с помощью почтовых отправлений. Оба вида рекламы оплачиваются рекламодателем, но считаются безличными, так как фирма одновременно обращается к </w:t>
      </w:r>
      <w:r w:rsidRPr="00584BB4">
        <w:rPr>
          <w:rFonts w:ascii="Times New Roman" w:eastAsia="Times New Roman" w:hAnsi="Times New Roman" w:cs="Times New Roman"/>
          <w:color w:val="333333"/>
          <w:sz w:val="28"/>
          <w:szCs w:val="28"/>
          <w:lang w:eastAsia="ru-RU"/>
        </w:rPr>
        <w:lastRenderedPageBreak/>
        <w:t>многочисленным получателям, может быть, миллионам, а не беседует с одним индивидуумом или небольшой группой.</w:t>
      </w:r>
    </w:p>
    <w:p w:rsidR="00584BB4" w:rsidRPr="00584BB4" w:rsidRDefault="00584BB4" w:rsidP="00584BB4">
      <w:pPr>
        <w:spacing w:before="75" w:after="0" w:line="240" w:lineRule="auto"/>
        <w:ind w:left="75" w:right="75"/>
        <w:jc w:val="both"/>
        <w:rPr>
          <w:rFonts w:ascii="Times New Roman" w:eastAsia="Times New Roman" w:hAnsi="Times New Roman" w:cs="Times New Roman"/>
          <w:color w:val="333333"/>
          <w:sz w:val="28"/>
          <w:szCs w:val="28"/>
          <w:lang w:eastAsia="ru-RU"/>
        </w:rPr>
      </w:pPr>
      <w:r w:rsidRPr="00584BB4">
        <w:rPr>
          <w:rFonts w:ascii="Times New Roman" w:eastAsia="Times New Roman" w:hAnsi="Times New Roman" w:cs="Times New Roman"/>
          <w:b/>
          <w:bCs/>
          <w:color w:val="333333"/>
          <w:sz w:val="28"/>
          <w:szCs w:val="28"/>
          <w:lang w:eastAsia="ru-RU"/>
        </w:rPr>
        <w:t>2. Паблисити </w:t>
      </w:r>
      <w:r w:rsidRPr="00584BB4">
        <w:rPr>
          <w:rFonts w:ascii="Times New Roman" w:eastAsia="Times New Roman" w:hAnsi="Times New Roman" w:cs="Times New Roman"/>
          <w:color w:val="333333"/>
          <w:sz w:val="28"/>
          <w:szCs w:val="28"/>
          <w:lang w:eastAsia="ru-RU"/>
        </w:rPr>
        <w:t xml:space="preserve">– это </w:t>
      </w:r>
      <w:proofErr w:type="spellStart"/>
      <w:r w:rsidRPr="00584BB4">
        <w:rPr>
          <w:rFonts w:ascii="Times New Roman" w:eastAsia="Times New Roman" w:hAnsi="Times New Roman" w:cs="Times New Roman"/>
          <w:color w:val="333333"/>
          <w:sz w:val="28"/>
          <w:szCs w:val="28"/>
          <w:lang w:eastAsia="ru-RU"/>
        </w:rPr>
        <w:t>неперсональное</w:t>
      </w:r>
      <w:proofErr w:type="spellEnd"/>
      <w:r w:rsidRPr="00584BB4">
        <w:rPr>
          <w:rFonts w:ascii="Times New Roman" w:eastAsia="Times New Roman" w:hAnsi="Times New Roman" w:cs="Times New Roman"/>
          <w:color w:val="333333"/>
          <w:sz w:val="28"/>
          <w:szCs w:val="28"/>
          <w:lang w:eastAsia="ru-RU"/>
        </w:rPr>
        <w:t xml:space="preserve"> обращение к массовой аудитории, за которое, в отличие от рекламы, компания не оплачивает сообщение. Паблисити – это обычно сообщение новостей или комментариев редактора в прессе о продуктах или услугах компании. Постепенно маркетологи пришли к выводу, что целесообразно использовать более широкий арсенал сре</w:t>
      </w:r>
      <w:proofErr w:type="gramStart"/>
      <w:r w:rsidRPr="00584BB4">
        <w:rPr>
          <w:rFonts w:ascii="Times New Roman" w:eastAsia="Times New Roman" w:hAnsi="Times New Roman" w:cs="Times New Roman"/>
          <w:color w:val="333333"/>
          <w:sz w:val="28"/>
          <w:szCs w:val="28"/>
          <w:lang w:eastAsia="ru-RU"/>
        </w:rPr>
        <w:t>дств св</w:t>
      </w:r>
      <w:proofErr w:type="gramEnd"/>
      <w:r w:rsidRPr="00584BB4">
        <w:rPr>
          <w:rFonts w:ascii="Times New Roman" w:eastAsia="Times New Roman" w:hAnsi="Times New Roman" w:cs="Times New Roman"/>
          <w:color w:val="333333"/>
          <w:sz w:val="28"/>
          <w:szCs w:val="28"/>
          <w:lang w:eastAsia="ru-RU"/>
        </w:rPr>
        <w:t>язей с общественностью (</w:t>
      </w:r>
      <w:r w:rsidRPr="00584BB4">
        <w:rPr>
          <w:rFonts w:ascii="Times New Roman" w:eastAsia="Times New Roman" w:hAnsi="Times New Roman" w:cs="Times New Roman"/>
          <w:b/>
          <w:bCs/>
          <w:color w:val="333333"/>
          <w:sz w:val="28"/>
          <w:szCs w:val="28"/>
          <w:lang w:eastAsia="ru-RU"/>
        </w:rPr>
        <w:t xml:space="preserve">паблик </w:t>
      </w:r>
      <w:proofErr w:type="spellStart"/>
      <w:r w:rsidRPr="00584BB4">
        <w:rPr>
          <w:rFonts w:ascii="Times New Roman" w:eastAsia="Times New Roman" w:hAnsi="Times New Roman" w:cs="Times New Roman"/>
          <w:b/>
          <w:bCs/>
          <w:color w:val="333333"/>
          <w:sz w:val="28"/>
          <w:szCs w:val="28"/>
          <w:lang w:eastAsia="ru-RU"/>
        </w:rPr>
        <w:t>рилейшнз</w:t>
      </w:r>
      <w:proofErr w:type="spellEnd"/>
      <w:r w:rsidRPr="00584BB4">
        <w:rPr>
          <w:rFonts w:ascii="Times New Roman" w:eastAsia="Times New Roman" w:hAnsi="Times New Roman" w:cs="Times New Roman"/>
          <w:color w:val="333333"/>
          <w:sz w:val="28"/>
          <w:szCs w:val="28"/>
          <w:lang w:eastAsia="ru-RU"/>
        </w:rPr>
        <w:t>), чем паблисити. Поэтому элементом коммуникационного комплекса стали считать </w:t>
      </w:r>
      <w:r w:rsidRPr="00584BB4">
        <w:rPr>
          <w:rFonts w:ascii="Times New Roman" w:eastAsia="Times New Roman" w:hAnsi="Times New Roman" w:cs="Times New Roman"/>
          <w:b/>
          <w:bCs/>
          <w:color w:val="333333"/>
          <w:sz w:val="28"/>
          <w:szCs w:val="28"/>
          <w:lang w:eastAsia="ru-RU"/>
        </w:rPr>
        <w:t xml:space="preserve">паблик </w:t>
      </w:r>
      <w:proofErr w:type="spellStart"/>
      <w:r w:rsidRPr="00584BB4">
        <w:rPr>
          <w:rFonts w:ascii="Times New Roman" w:eastAsia="Times New Roman" w:hAnsi="Times New Roman" w:cs="Times New Roman"/>
          <w:b/>
          <w:bCs/>
          <w:color w:val="333333"/>
          <w:sz w:val="28"/>
          <w:szCs w:val="28"/>
          <w:lang w:eastAsia="ru-RU"/>
        </w:rPr>
        <w:t>рилейшнз</w:t>
      </w:r>
      <w:proofErr w:type="spellEnd"/>
      <w:r w:rsidRPr="00584BB4">
        <w:rPr>
          <w:rFonts w:ascii="Times New Roman" w:eastAsia="Times New Roman" w:hAnsi="Times New Roman" w:cs="Times New Roman"/>
          <w:color w:val="333333"/>
          <w:sz w:val="28"/>
          <w:szCs w:val="28"/>
          <w:lang w:eastAsia="ru-RU"/>
        </w:rPr>
        <w:t>, а паблисити включили в его состав.</w:t>
      </w:r>
    </w:p>
    <w:p w:rsidR="00584BB4" w:rsidRPr="00584BB4" w:rsidRDefault="00584BB4" w:rsidP="00584BB4">
      <w:pPr>
        <w:spacing w:before="75" w:after="0" w:line="240" w:lineRule="auto"/>
        <w:ind w:left="75" w:right="75"/>
        <w:jc w:val="both"/>
        <w:rPr>
          <w:rFonts w:ascii="Times New Roman" w:eastAsia="Times New Roman" w:hAnsi="Times New Roman" w:cs="Times New Roman"/>
          <w:color w:val="333333"/>
          <w:sz w:val="28"/>
          <w:szCs w:val="28"/>
          <w:lang w:eastAsia="ru-RU"/>
        </w:rPr>
      </w:pPr>
      <w:r w:rsidRPr="00584BB4">
        <w:rPr>
          <w:rFonts w:ascii="Times New Roman" w:eastAsia="Times New Roman" w:hAnsi="Times New Roman" w:cs="Times New Roman"/>
          <w:b/>
          <w:bCs/>
          <w:color w:val="333333"/>
          <w:sz w:val="28"/>
          <w:szCs w:val="28"/>
          <w:lang w:eastAsia="ru-RU"/>
        </w:rPr>
        <w:t>3. Стимулирование сбыта</w:t>
      </w:r>
      <w:r w:rsidRPr="00584BB4">
        <w:rPr>
          <w:rFonts w:ascii="Times New Roman" w:eastAsia="Times New Roman" w:hAnsi="Times New Roman" w:cs="Times New Roman"/>
          <w:color w:val="333333"/>
          <w:sz w:val="28"/>
          <w:szCs w:val="28"/>
          <w:lang w:eastAsia="ru-RU"/>
        </w:rPr>
        <w:t> 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По сравнению со стимулированием сбыта реклама и паблисити предназначены для достижения других целей, в данном случае таких, как доведение до потребителя информации о новой марке и оказание влияния на отношение потребителя к ней.</w:t>
      </w:r>
    </w:p>
    <w:p w:rsidR="00584BB4" w:rsidRPr="00584BB4" w:rsidRDefault="00584BB4" w:rsidP="00584BB4">
      <w:pPr>
        <w:spacing w:before="75" w:after="0" w:line="240" w:lineRule="auto"/>
        <w:ind w:left="75" w:right="75"/>
        <w:jc w:val="both"/>
        <w:rPr>
          <w:rFonts w:ascii="Times New Roman" w:eastAsia="Times New Roman" w:hAnsi="Times New Roman" w:cs="Times New Roman"/>
          <w:color w:val="333333"/>
          <w:sz w:val="28"/>
          <w:szCs w:val="28"/>
          <w:lang w:eastAsia="ru-RU"/>
        </w:rPr>
      </w:pPr>
      <w:r w:rsidRPr="00584BB4">
        <w:rPr>
          <w:rFonts w:ascii="Times New Roman" w:eastAsia="Times New Roman" w:hAnsi="Times New Roman" w:cs="Times New Roman"/>
          <w:b/>
          <w:bCs/>
          <w:color w:val="333333"/>
          <w:sz w:val="28"/>
          <w:szCs w:val="28"/>
          <w:lang w:eastAsia="ru-RU"/>
        </w:rPr>
        <w:t>4. Персональные продажи</w:t>
      </w:r>
      <w:r w:rsidRPr="00584BB4">
        <w:rPr>
          <w:rFonts w:ascii="Times New Roman" w:eastAsia="Times New Roman" w:hAnsi="Times New Roman" w:cs="Times New Roman"/>
          <w:color w:val="333333"/>
          <w:sz w:val="28"/>
          <w:szCs w:val="28"/>
          <w:lang w:eastAsia="ru-RU"/>
        </w:rPr>
        <w:t> – это коммуникации личного характера, в ходе которых продавец пытается убедить возможных покупателей в необходимости приобрести продукты или услуги компании.</w:t>
      </w:r>
    </w:p>
    <w:p w:rsidR="00584BB4" w:rsidRPr="00584BB4" w:rsidRDefault="00584BB4" w:rsidP="00584BB4">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p>
    <w:p w:rsidR="00584BB4" w:rsidRPr="003257BE" w:rsidRDefault="00584BB4" w:rsidP="003257BE">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p>
    <w:p w:rsidR="003257BE" w:rsidRPr="003257BE" w:rsidRDefault="003257BE" w:rsidP="003257BE">
      <w:pPr>
        <w:pStyle w:val="Style55"/>
        <w:widowControl/>
        <w:spacing w:line="240" w:lineRule="auto"/>
        <w:ind w:left="720"/>
        <w:rPr>
          <w:rStyle w:val="FontStyle85"/>
          <w:rFonts w:ascii="Times New Roman" w:hAnsi="Times New Roman" w:cs="Times New Roman"/>
          <w:b/>
          <w:sz w:val="28"/>
          <w:szCs w:val="28"/>
        </w:rPr>
      </w:pPr>
    </w:p>
    <w:p w:rsidR="003257BE" w:rsidRPr="003257BE" w:rsidRDefault="003257BE" w:rsidP="003257BE">
      <w:pPr>
        <w:shd w:val="clear" w:color="auto" w:fill="FFFFFF"/>
        <w:spacing w:before="100" w:beforeAutospacing="1" w:after="0" w:line="360" w:lineRule="atLeast"/>
        <w:ind w:left="720"/>
        <w:rPr>
          <w:rFonts w:ascii="Times New Roman" w:eastAsia="Times New Roman" w:hAnsi="Times New Roman" w:cs="Times New Roman"/>
          <w:color w:val="000000"/>
          <w:sz w:val="28"/>
          <w:szCs w:val="28"/>
          <w:lang w:eastAsia="ru-RU"/>
        </w:rPr>
      </w:pPr>
    </w:p>
    <w:p w:rsidR="003257BE" w:rsidRPr="003257BE" w:rsidRDefault="003257BE" w:rsidP="003257BE">
      <w:pPr>
        <w:pStyle w:val="p1"/>
        <w:spacing w:before="288" w:beforeAutospacing="0" w:after="288" w:afterAutospacing="0"/>
        <w:rPr>
          <w:rStyle w:val="FontStyle80"/>
          <w:rFonts w:ascii="Times New Roman" w:hAnsi="Times New Roman" w:cs="Times New Roman"/>
          <w:b w:val="0"/>
          <w:bCs w:val="0"/>
          <w:i w:val="0"/>
          <w:iCs w:val="0"/>
          <w:color w:val="444444"/>
          <w:sz w:val="28"/>
          <w:szCs w:val="28"/>
        </w:rPr>
      </w:pPr>
    </w:p>
    <w:p w:rsidR="00E31605" w:rsidRDefault="00E31605"/>
    <w:sectPr w:rsidR="00E31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01CA8"/>
    <w:multiLevelType w:val="multilevel"/>
    <w:tmpl w:val="1C8C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24"/>
    <w:rsid w:val="003257BE"/>
    <w:rsid w:val="00584BB4"/>
    <w:rsid w:val="00DB1324"/>
    <w:rsid w:val="00E31605"/>
    <w:rsid w:val="00FC4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257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7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80">
    <w:name w:val="Font Style80"/>
    <w:basedOn w:val="a0"/>
    <w:uiPriority w:val="99"/>
    <w:rsid w:val="003257BE"/>
    <w:rPr>
      <w:rFonts w:ascii="Segoe UI" w:hAnsi="Segoe UI" w:cs="Segoe UI" w:hint="default"/>
      <w:b/>
      <w:bCs/>
      <w:i/>
      <w:iCs/>
      <w:sz w:val="16"/>
      <w:szCs w:val="16"/>
    </w:rPr>
  </w:style>
  <w:style w:type="paragraph" w:styleId="a3">
    <w:name w:val="Normal (Web)"/>
    <w:basedOn w:val="a"/>
    <w:uiPriority w:val="99"/>
    <w:semiHidden/>
    <w:unhideWhenUsed/>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3257BE"/>
    <w:pPr>
      <w:widowControl w:val="0"/>
      <w:autoSpaceDE w:val="0"/>
      <w:autoSpaceDN w:val="0"/>
      <w:adjustRightInd w:val="0"/>
      <w:spacing w:after="0" w:line="283" w:lineRule="exact"/>
    </w:pPr>
    <w:rPr>
      <w:rFonts w:ascii="Times New Roman" w:eastAsiaTheme="minorEastAsia" w:hAnsi="Times New Roman" w:cs="Times New Roman"/>
      <w:sz w:val="24"/>
      <w:szCs w:val="24"/>
      <w:lang w:eastAsia="ru-RU"/>
    </w:rPr>
  </w:style>
  <w:style w:type="character" w:customStyle="1" w:styleId="FontStyle85">
    <w:name w:val="Font Style85"/>
    <w:basedOn w:val="a0"/>
    <w:uiPriority w:val="99"/>
    <w:rsid w:val="003257BE"/>
    <w:rPr>
      <w:rFonts w:ascii="Segoe UI" w:hAnsi="Segoe UI" w:cs="Segoe UI" w:hint="default"/>
      <w:sz w:val="16"/>
      <w:szCs w:val="16"/>
    </w:rPr>
  </w:style>
  <w:style w:type="paragraph" w:customStyle="1" w:styleId="p">
    <w:name w:val="p"/>
    <w:basedOn w:val="a"/>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7BE"/>
    <w:rPr>
      <w:b/>
      <w:bCs/>
    </w:rPr>
  </w:style>
  <w:style w:type="character" w:customStyle="1" w:styleId="30">
    <w:name w:val="Заголовок 3 Знак"/>
    <w:basedOn w:val="a0"/>
    <w:link w:val="3"/>
    <w:uiPriority w:val="9"/>
    <w:rsid w:val="003257BE"/>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3257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257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7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80">
    <w:name w:val="Font Style80"/>
    <w:basedOn w:val="a0"/>
    <w:uiPriority w:val="99"/>
    <w:rsid w:val="003257BE"/>
    <w:rPr>
      <w:rFonts w:ascii="Segoe UI" w:hAnsi="Segoe UI" w:cs="Segoe UI" w:hint="default"/>
      <w:b/>
      <w:bCs/>
      <w:i/>
      <w:iCs/>
      <w:sz w:val="16"/>
      <w:szCs w:val="16"/>
    </w:rPr>
  </w:style>
  <w:style w:type="paragraph" w:styleId="a3">
    <w:name w:val="Normal (Web)"/>
    <w:basedOn w:val="a"/>
    <w:uiPriority w:val="99"/>
    <w:semiHidden/>
    <w:unhideWhenUsed/>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3257BE"/>
    <w:pPr>
      <w:widowControl w:val="0"/>
      <w:autoSpaceDE w:val="0"/>
      <w:autoSpaceDN w:val="0"/>
      <w:adjustRightInd w:val="0"/>
      <w:spacing w:after="0" w:line="283" w:lineRule="exact"/>
    </w:pPr>
    <w:rPr>
      <w:rFonts w:ascii="Times New Roman" w:eastAsiaTheme="minorEastAsia" w:hAnsi="Times New Roman" w:cs="Times New Roman"/>
      <w:sz w:val="24"/>
      <w:szCs w:val="24"/>
      <w:lang w:eastAsia="ru-RU"/>
    </w:rPr>
  </w:style>
  <w:style w:type="character" w:customStyle="1" w:styleId="FontStyle85">
    <w:name w:val="Font Style85"/>
    <w:basedOn w:val="a0"/>
    <w:uiPriority w:val="99"/>
    <w:rsid w:val="003257BE"/>
    <w:rPr>
      <w:rFonts w:ascii="Segoe UI" w:hAnsi="Segoe UI" w:cs="Segoe UI" w:hint="default"/>
      <w:sz w:val="16"/>
      <w:szCs w:val="16"/>
    </w:rPr>
  </w:style>
  <w:style w:type="paragraph" w:customStyle="1" w:styleId="p">
    <w:name w:val="p"/>
    <w:basedOn w:val="a"/>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25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7BE"/>
    <w:rPr>
      <w:b/>
      <w:bCs/>
    </w:rPr>
  </w:style>
  <w:style w:type="character" w:customStyle="1" w:styleId="30">
    <w:name w:val="Заголовок 3 Знак"/>
    <w:basedOn w:val="a0"/>
    <w:link w:val="3"/>
    <w:uiPriority w:val="9"/>
    <w:rsid w:val="003257BE"/>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325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640">
      <w:bodyDiv w:val="1"/>
      <w:marLeft w:val="0"/>
      <w:marRight w:val="0"/>
      <w:marTop w:val="0"/>
      <w:marBottom w:val="0"/>
      <w:divBdr>
        <w:top w:val="none" w:sz="0" w:space="0" w:color="auto"/>
        <w:left w:val="none" w:sz="0" w:space="0" w:color="auto"/>
        <w:bottom w:val="none" w:sz="0" w:space="0" w:color="auto"/>
        <w:right w:val="none" w:sz="0" w:space="0" w:color="auto"/>
      </w:divBdr>
    </w:div>
    <w:div w:id="93401122">
      <w:bodyDiv w:val="1"/>
      <w:marLeft w:val="0"/>
      <w:marRight w:val="0"/>
      <w:marTop w:val="0"/>
      <w:marBottom w:val="0"/>
      <w:divBdr>
        <w:top w:val="none" w:sz="0" w:space="0" w:color="auto"/>
        <w:left w:val="none" w:sz="0" w:space="0" w:color="auto"/>
        <w:bottom w:val="none" w:sz="0" w:space="0" w:color="auto"/>
        <w:right w:val="none" w:sz="0" w:space="0" w:color="auto"/>
      </w:divBdr>
    </w:div>
    <w:div w:id="199562278">
      <w:bodyDiv w:val="1"/>
      <w:marLeft w:val="0"/>
      <w:marRight w:val="0"/>
      <w:marTop w:val="0"/>
      <w:marBottom w:val="0"/>
      <w:divBdr>
        <w:top w:val="none" w:sz="0" w:space="0" w:color="auto"/>
        <w:left w:val="none" w:sz="0" w:space="0" w:color="auto"/>
        <w:bottom w:val="none" w:sz="0" w:space="0" w:color="auto"/>
        <w:right w:val="none" w:sz="0" w:space="0" w:color="auto"/>
      </w:divBdr>
      <w:divsChild>
        <w:div w:id="388305218">
          <w:marLeft w:val="0"/>
          <w:marRight w:val="0"/>
          <w:marTop w:val="0"/>
          <w:marBottom w:val="0"/>
          <w:divBdr>
            <w:top w:val="none" w:sz="0" w:space="0" w:color="auto"/>
            <w:left w:val="none" w:sz="0" w:space="0" w:color="auto"/>
            <w:bottom w:val="none" w:sz="0" w:space="0" w:color="auto"/>
            <w:right w:val="none" w:sz="0" w:space="0" w:color="auto"/>
          </w:divBdr>
        </w:div>
      </w:divsChild>
    </w:div>
    <w:div w:id="346105285">
      <w:bodyDiv w:val="1"/>
      <w:marLeft w:val="0"/>
      <w:marRight w:val="0"/>
      <w:marTop w:val="0"/>
      <w:marBottom w:val="0"/>
      <w:divBdr>
        <w:top w:val="none" w:sz="0" w:space="0" w:color="auto"/>
        <w:left w:val="none" w:sz="0" w:space="0" w:color="auto"/>
        <w:bottom w:val="none" w:sz="0" w:space="0" w:color="auto"/>
        <w:right w:val="none" w:sz="0" w:space="0" w:color="auto"/>
      </w:divBdr>
    </w:div>
    <w:div w:id="403990220">
      <w:bodyDiv w:val="1"/>
      <w:marLeft w:val="0"/>
      <w:marRight w:val="0"/>
      <w:marTop w:val="0"/>
      <w:marBottom w:val="0"/>
      <w:divBdr>
        <w:top w:val="none" w:sz="0" w:space="0" w:color="auto"/>
        <w:left w:val="none" w:sz="0" w:space="0" w:color="auto"/>
        <w:bottom w:val="none" w:sz="0" w:space="0" w:color="auto"/>
        <w:right w:val="none" w:sz="0" w:space="0" w:color="auto"/>
      </w:divBdr>
    </w:div>
    <w:div w:id="1005089642">
      <w:bodyDiv w:val="1"/>
      <w:marLeft w:val="0"/>
      <w:marRight w:val="0"/>
      <w:marTop w:val="0"/>
      <w:marBottom w:val="0"/>
      <w:divBdr>
        <w:top w:val="none" w:sz="0" w:space="0" w:color="auto"/>
        <w:left w:val="none" w:sz="0" w:space="0" w:color="auto"/>
        <w:bottom w:val="none" w:sz="0" w:space="0" w:color="auto"/>
        <w:right w:val="none" w:sz="0" w:space="0" w:color="auto"/>
      </w:divBdr>
    </w:div>
    <w:div w:id="1255624908">
      <w:bodyDiv w:val="1"/>
      <w:marLeft w:val="0"/>
      <w:marRight w:val="0"/>
      <w:marTop w:val="0"/>
      <w:marBottom w:val="0"/>
      <w:divBdr>
        <w:top w:val="none" w:sz="0" w:space="0" w:color="auto"/>
        <w:left w:val="none" w:sz="0" w:space="0" w:color="auto"/>
        <w:bottom w:val="none" w:sz="0" w:space="0" w:color="auto"/>
        <w:right w:val="none" w:sz="0" w:space="0" w:color="auto"/>
      </w:divBdr>
    </w:div>
    <w:div w:id="1345203482">
      <w:bodyDiv w:val="1"/>
      <w:marLeft w:val="0"/>
      <w:marRight w:val="0"/>
      <w:marTop w:val="0"/>
      <w:marBottom w:val="0"/>
      <w:divBdr>
        <w:top w:val="none" w:sz="0" w:space="0" w:color="auto"/>
        <w:left w:val="none" w:sz="0" w:space="0" w:color="auto"/>
        <w:bottom w:val="none" w:sz="0" w:space="0" w:color="auto"/>
        <w:right w:val="none" w:sz="0" w:space="0" w:color="auto"/>
      </w:divBdr>
    </w:div>
    <w:div w:id="1456750410">
      <w:bodyDiv w:val="1"/>
      <w:marLeft w:val="0"/>
      <w:marRight w:val="0"/>
      <w:marTop w:val="0"/>
      <w:marBottom w:val="0"/>
      <w:divBdr>
        <w:top w:val="none" w:sz="0" w:space="0" w:color="auto"/>
        <w:left w:val="none" w:sz="0" w:space="0" w:color="auto"/>
        <w:bottom w:val="none" w:sz="0" w:space="0" w:color="auto"/>
        <w:right w:val="none" w:sz="0" w:space="0" w:color="auto"/>
      </w:divBdr>
    </w:div>
    <w:div w:id="1468354938">
      <w:bodyDiv w:val="1"/>
      <w:marLeft w:val="0"/>
      <w:marRight w:val="0"/>
      <w:marTop w:val="0"/>
      <w:marBottom w:val="0"/>
      <w:divBdr>
        <w:top w:val="none" w:sz="0" w:space="0" w:color="auto"/>
        <w:left w:val="none" w:sz="0" w:space="0" w:color="auto"/>
        <w:bottom w:val="none" w:sz="0" w:space="0" w:color="auto"/>
        <w:right w:val="none" w:sz="0" w:space="0" w:color="auto"/>
      </w:divBdr>
    </w:div>
    <w:div w:id="16265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Samsung</cp:lastModifiedBy>
  <cp:revision>2</cp:revision>
  <dcterms:created xsi:type="dcterms:W3CDTF">2020-04-25T10:27:00Z</dcterms:created>
  <dcterms:modified xsi:type="dcterms:W3CDTF">2020-04-25T10:27:00Z</dcterms:modified>
</cp:coreProperties>
</file>